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6" w:rsidRDefault="00A51AA6" w:rsidP="00EE0AD2">
      <w:pPr>
        <w:jc w:val="center"/>
        <w:rPr>
          <w:b/>
          <w:sz w:val="26"/>
          <w:szCs w:val="26"/>
        </w:rPr>
      </w:pPr>
    </w:p>
    <w:p w:rsidR="00A51AA6" w:rsidRDefault="00A51AA6" w:rsidP="00EE0AD2">
      <w:pPr>
        <w:jc w:val="center"/>
        <w:rPr>
          <w:b/>
          <w:sz w:val="26"/>
          <w:szCs w:val="26"/>
        </w:rPr>
      </w:pPr>
    </w:p>
    <w:p w:rsidR="00F94C61" w:rsidRPr="00C12908" w:rsidRDefault="00F94C61" w:rsidP="00EE0AD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12908">
        <w:rPr>
          <w:b/>
          <w:sz w:val="26"/>
          <w:szCs w:val="26"/>
        </w:rPr>
        <w:t>ПОЛИТИКА</w:t>
      </w:r>
    </w:p>
    <w:p w:rsidR="00F94C61" w:rsidRPr="00C12908" w:rsidRDefault="00F94C61" w:rsidP="00EE0AD2">
      <w:pPr>
        <w:jc w:val="center"/>
        <w:rPr>
          <w:b/>
          <w:sz w:val="26"/>
          <w:szCs w:val="26"/>
        </w:rPr>
      </w:pPr>
      <w:r w:rsidRPr="00C12908">
        <w:rPr>
          <w:b/>
          <w:sz w:val="26"/>
          <w:szCs w:val="26"/>
        </w:rPr>
        <w:t>в области качества</w:t>
      </w:r>
    </w:p>
    <w:p w:rsidR="00F94C61" w:rsidRPr="00C12908" w:rsidRDefault="00F94C61" w:rsidP="00EE0AD2">
      <w:pPr>
        <w:jc w:val="center"/>
        <w:rPr>
          <w:b/>
          <w:sz w:val="26"/>
          <w:szCs w:val="26"/>
        </w:rPr>
      </w:pPr>
      <w:r w:rsidRPr="00C12908">
        <w:rPr>
          <w:b/>
          <w:sz w:val="26"/>
          <w:szCs w:val="26"/>
        </w:rPr>
        <w:t>Федерального казенного предприятия</w:t>
      </w:r>
    </w:p>
    <w:p w:rsidR="00F94C61" w:rsidRPr="00C12908" w:rsidRDefault="00F94C61" w:rsidP="00EE0AD2">
      <w:pPr>
        <w:jc w:val="center"/>
        <w:rPr>
          <w:b/>
          <w:sz w:val="26"/>
          <w:szCs w:val="26"/>
        </w:rPr>
      </w:pPr>
      <w:r w:rsidRPr="00C12908">
        <w:rPr>
          <w:b/>
          <w:sz w:val="26"/>
          <w:szCs w:val="26"/>
        </w:rPr>
        <w:t>«Приволжский государственный боеприпасный</w:t>
      </w:r>
    </w:p>
    <w:p w:rsidR="008626E7" w:rsidRPr="00C12908" w:rsidRDefault="00F94C61" w:rsidP="00EE0AD2">
      <w:pPr>
        <w:jc w:val="center"/>
        <w:rPr>
          <w:b/>
          <w:sz w:val="26"/>
          <w:szCs w:val="26"/>
        </w:rPr>
      </w:pPr>
      <w:r w:rsidRPr="00C12908">
        <w:rPr>
          <w:b/>
          <w:sz w:val="26"/>
          <w:szCs w:val="26"/>
        </w:rPr>
        <w:t xml:space="preserve">испытательный полигон» </w:t>
      </w:r>
    </w:p>
    <w:p w:rsidR="008626E7" w:rsidRPr="00C12908" w:rsidRDefault="008626E7" w:rsidP="00EE0AD2">
      <w:pPr>
        <w:jc w:val="both"/>
        <w:rPr>
          <w:color w:val="00000A"/>
          <w:sz w:val="26"/>
          <w:szCs w:val="26"/>
          <w:lang w:eastAsia="ru-RU"/>
        </w:rPr>
      </w:pP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Федеральное казенное предприятие «Приволжский государственный боеприпасный испытательный полигон» проводит испытания широкой номенклатуры боеприпасов ствольной и реактивной артиллерии, образцов вооружения, военной и специальной техники в системе оценки качества и надёжности военной продукции, серийную сборку управляемых и неуправляемых ракет, поставляемой по Государственному</w:t>
      </w:r>
      <w:r w:rsidR="00FC6AA9" w:rsidRPr="00C12908">
        <w:rPr>
          <w:color w:val="00000A"/>
          <w:sz w:val="26"/>
          <w:szCs w:val="26"/>
          <w:lang w:eastAsia="ru-RU"/>
        </w:rPr>
        <w:t xml:space="preserve"> оборонному</w:t>
      </w:r>
      <w:r w:rsidRPr="00C12908">
        <w:rPr>
          <w:color w:val="00000A"/>
          <w:sz w:val="26"/>
          <w:szCs w:val="26"/>
          <w:lang w:eastAsia="ru-RU"/>
        </w:rPr>
        <w:t xml:space="preserve"> заказу в интересах Министерства обороны Российской Федерации.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 xml:space="preserve">Миссия предприятия нацелена на выпуск высокотехнологичной </w:t>
      </w:r>
      <w:r w:rsidR="002D3350" w:rsidRPr="00C12908">
        <w:rPr>
          <w:color w:val="00000A"/>
          <w:sz w:val="26"/>
          <w:szCs w:val="26"/>
          <w:lang w:eastAsia="ru-RU"/>
        </w:rPr>
        <w:t xml:space="preserve">качественной </w:t>
      </w:r>
      <w:r w:rsidRPr="00C12908">
        <w:rPr>
          <w:color w:val="00000A"/>
          <w:sz w:val="26"/>
          <w:szCs w:val="26"/>
          <w:lang w:eastAsia="ru-RU"/>
        </w:rPr>
        <w:t xml:space="preserve">военной продукции </w:t>
      </w:r>
      <w:r w:rsidR="00FC6AA9" w:rsidRPr="00C12908">
        <w:rPr>
          <w:color w:val="00000A"/>
          <w:sz w:val="26"/>
          <w:szCs w:val="26"/>
          <w:lang w:eastAsia="ru-RU"/>
        </w:rPr>
        <w:t xml:space="preserve">и </w:t>
      </w:r>
      <w:r w:rsidR="002D3350" w:rsidRPr="00C12908">
        <w:rPr>
          <w:color w:val="00000A"/>
          <w:sz w:val="26"/>
          <w:szCs w:val="26"/>
          <w:lang w:eastAsia="ru-RU"/>
        </w:rPr>
        <w:t xml:space="preserve">оказываемых </w:t>
      </w:r>
      <w:r w:rsidR="00FC6AA9" w:rsidRPr="00C12908">
        <w:rPr>
          <w:color w:val="00000A"/>
          <w:sz w:val="26"/>
          <w:szCs w:val="26"/>
          <w:lang w:eastAsia="ru-RU"/>
        </w:rPr>
        <w:t xml:space="preserve">услуг </w:t>
      </w:r>
      <w:r w:rsidRPr="00C12908">
        <w:rPr>
          <w:color w:val="00000A"/>
          <w:sz w:val="26"/>
          <w:szCs w:val="26"/>
          <w:lang w:eastAsia="ru-RU"/>
        </w:rPr>
        <w:t>для Вооруженных Сил Российской Федерации.</w:t>
      </w:r>
    </w:p>
    <w:p w:rsidR="008626E7" w:rsidRPr="00C12908" w:rsidRDefault="002D3350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bCs/>
          <w:color w:val="00000A"/>
          <w:sz w:val="26"/>
          <w:szCs w:val="26"/>
          <w:lang w:eastAsia="ru-RU"/>
        </w:rPr>
        <w:t xml:space="preserve">Стратегия предприятия направлена на </w:t>
      </w:r>
      <w:r w:rsidR="008626E7" w:rsidRPr="00C12908">
        <w:rPr>
          <w:color w:val="00000A"/>
          <w:sz w:val="26"/>
          <w:szCs w:val="26"/>
          <w:lang w:eastAsia="ru-RU"/>
        </w:rPr>
        <w:t>создание и поддержание должного уровня выполняемых работ, основанного на объективности и достоверности результатов</w:t>
      </w:r>
      <w:r w:rsidRPr="00C12908">
        <w:rPr>
          <w:color w:val="00000A"/>
          <w:sz w:val="26"/>
          <w:szCs w:val="26"/>
          <w:lang w:eastAsia="ru-RU"/>
        </w:rPr>
        <w:t xml:space="preserve"> и </w:t>
      </w:r>
      <w:r w:rsidR="008626E7" w:rsidRPr="00C12908">
        <w:rPr>
          <w:color w:val="00000A"/>
          <w:sz w:val="26"/>
          <w:szCs w:val="26"/>
          <w:lang w:eastAsia="ru-RU"/>
        </w:rPr>
        <w:t>обеспечение доверия заказчиков военной продукции.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bCs/>
          <w:color w:val="00000A"/>
          <w:sz w:val="26"/>
          <w:szCs w:val="26"/>
          <w:lang w:eastAsia="ru-RU"/>
        </w:rPr>
        <w:t>Цели политики в области качества</w:t>
      </w:r>
      <w:r w:rsidRPr="00C12908">
        <w:rPr>
          <w:color w:val="00000A"/>
          <w:sz w:val="26"/>
          <w:szCs w:val="26"/>
          <w:lang w:eastAsia="ru-RU"/>
        </w:rPr>
        <w:t>: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обеспечение гарантированного качества вооружения</w:t>
      </w:r>
      <w:r w:rsidR="002D3350" w:rsidRPr="00C12908">
        <w:rPr>
          <w:color w:val="00000A"/>
          <w:sz w:val="26"/>
          <w:szCs w:val="26"/>
          <w:lang w:eastAsia="ru-RU"/>
        </w:rPr>
        <w:t>,</w:t>
      </w:r>
      <w:r w:rsidRPr="00C12908">
        <w:rPr>
          <w:color w:val="00000A"/>
          <w:sz w:val="26"/>
          <w:szCs w:val="26"/>
          <w:lang w:eastAsia="ru-RU"/>
        </w:rPr>
        <w:t xml:space="preserve"> военной техники</w:t>
      </w:r>
      <w:r w:rsidR="002D3350" w:rsidRPr="00C12908">
        <w:rPr>
          <w:color w:val="00000A"/>
          <w:sz w:val="26"/>
          <w:szCs w:val="26"/>
          <w:lang w:eastAsia="ru-RU"/>
        </w:rPr>
        <w:t xml:space="preserve"> и оказываемых услуг</w:t>
      </w:r>
      <w:r w:rsidRPr="00C12908">
        <w:rPr>
          <w:color w:val="00000A"/>
          <w:sz w:val="26"/>
          <w:szCs w:val="26"/>
          <w:lang w:eastAsia="ru-RU"/>
        </w:rPr>
        <w:t>;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экстенсивное развитие производства;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повышение результативности</w:t>
      </w:r>
      <w:r w:rsidR="002D3350" w:rsidRPr="00C12908">
        <w:rPr>
          <w:color w:val="00000A"/>
          <w:sz w:val="26"/>
          <w:szCs w:val="26"/>
          <w:lang w:eastAsia="ru-RU"/>
        </w:rPr>
        <w:t xml:space="preserve"> и </w:t>
      </w:r>
      <w:r w:rsidR="00D33071" w:rsidRPr="00C12908">
        <w:rPr>
          <w:color w:val="00000A"/>
          <w:sz w:val="26"/>
          <w:szCs w:val="26"/>
          <w:lang w:eastAsia="ru-RU"/>
        </w:rPr>
        <w:t>постоянное улучшение</w:t>
      </w:r>
      <w:r w:rsidRPr="00C12908">
        <w:rPr>
          <w:color w:val="00000A"/>
          <w:sz w:val="26"/>
          <w:szCs w:val="26"/>
          <w:lang w:eastAsia="ru-RU"/>
        </w:rPr>
        <w:t xml:space="preserve"> системы менеджмента качества для реализации качества военной продукции</w:t>
      </w:r>
      <w:r w:rsidR="002D3350" w:rsidRPr="00C12908">
        <w:rPr>
          <w:color w:val="00000A"/>
          <w:sz w:val="26"/>
          <w:szCs w:val="26"/>
          <w:lang w:eastAsia="ru-RU"/>
        </w:rPr>
        <w:t xml:space="preserve"> и оказания услуг</w:t>
      </w:r>
      <w:r w:rsidRPr="00C12908">
        <w:rPr>
          <w:color w:val="00000A"/>
          <w:sz w:val="26"/>
          <w:szCs w:val="26"/>
          <w:lang w:eastAsia="ru-RU"/>
        </w:rPr>
        <w:t>;</w:t>
      </w:r>
    </w:p>
    <w:p w:rsidR="008626E7" w:rsidRPr="00C12908" w:rsidRDefault="002D3350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 xml:space="preserve">точное и своевременное </w:t>
      </w:r>
      <w:r w:rsidR="008626E7" w:rsidRPr="00C12908">
        <w:rPr>
          <w:color w:val="00000A"/>
          <w:sz w:val="26"/>
          <w:szCs w:val="26"/>
          <w:lang w:eastAsia="ru-RU"/>
        </w:rPr>
        <w:t>выполнение требований заказчиков на основе контрактов (договоров);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расширение видов деятельности предприятия по выпуску военной продукции и оказания услуг</w:t>
      </w:r>
      <w:r w:rsidR="002B5249" w:rsidRPr="00C12908">
        <w:rPr>
          <w:color w:val="00000A"/>
          <w:sz w:val="26"/>
          <w:szCs w:val="26"/>
          <w:lang w:eastAsia="ru-RU"/>
        </w:rPr>
        <w:t xml:space="preserve"> с введением новых производственных мощностей</w:t>
      </w:r>
      <w:r w:rsidRPr="00C12908">
        <w:rPr>
          <w:color w:val="00000A"/>
          <w:sz w:val="26"/>
          <w:szCs w:val="26"/>
          <w:lang w:eastAsia="ru-RU"/>
        </w:rPr>
        <w:t>;</w:t>
      </w:r>
    </w:p>
    <w:p w:rsidR="008626E7" w:rsidRPr="00C12908" w:rsidRDefault="002D3350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увеличение</w:t>
      </w:r>
      <w:r w:rsidR="008626E7" w:rsidRPr="00C12908">
        <w:rPr>
          <w:color w:val="00000A"/>
          <w:sz w:val="26"/>
          <w:szCs w:val="26"/>
          <w:lang w:eastAsia="ru-RU"/>
        </w:rPr>
        <w:t xml:space="preserve"> интенсивности труда персонала</w:t>
      </w:r>
      <w:r w:rsidRPr="00C12908">
        <w:rPr>
          <w:color w:val="00000A"/>
          <w:sz w:val="26"/>
          <w:szCs w:val="26"/>
          <w:lang w:eastAsia="ru-RU"/>
        </w:rPr>
        <w:t xml:space="preserve"> за счет повышения уровня их квалификации</w:t>
      </w:r>
      <w:r w:rsidR="008626E7" w:rsidRPr="00C12908">
        <w:rPr>
          <w:color w:val="00000A"/>
          <w:sz w:val="26"/>
          <w:szCs w:val="26"/>
          <w:lang w:eastAsia="ru-RU"/>
        </w:rPr>
        <w:t>.</w:t>
      </w:r>
    </w:p>
    <w:p w:rsidR="008626E7" w:rsidRPr="00C12908" w:rsidRDefault="008626E7" w:rsidP="00EE0AD2">
      <w:pPr>
        <w:ind w:firstLine="709"/>
        <w:jc w:val="both"/>
        <w:rPr>
          <w:color w:val="00000A"/>
          <w:sz w:val="26"/>
          <w:szCs w:val="26"/>
          <w:lang w:eastAsia="ru-RU"/>
        </w:rPr>
      </w:pPr>
      <w:r w:rsidRPr="00C12908">
        <w:rPr>
          <w:bCs/>
          <w:color w:val="00000A"/>
          <w:sz w:val="26"/>
          <w:szCs w:val="26"/>
          <w:lang w:eastAsia="ru-RU"/>
        </w:rPr>
        <w:t>Цели в области качества:</w:t>
      </w:r>
    </w:p>
    <w:p w:rsidR="008626E7" w:rsidRPr="00C12908" w:rsidRDefault="008626E7" w:rsidP="00EE0AD2">
      <w:pPr>
        <w:ind w:firstLine="708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соблюдение требований нормативно-технической документации, распространяющ</w:t>
      </w:r>
      <w:r w:rsidR="002D3350" w:rsidRPr="00C12908">
        <w:rPr>
          <w:color w:val="00000A"/>
          <w:sz w:val="26"/>
          <w:szCs w:val="26"/>
          <w:lang w:eastAsia="ru-RU"/>
        </w:rPr>
        <w:t>ую</w:t>
      </w:r>
      <w:r w:rsidRPr="00C12908">
        <w:rPr>
          <w:color w:val="00000A"/>
          <w:sz w:val="26"/>
          <w:szCs w:val="26"/>
          <w:lang w:eastAsia="ru-RU"/>
        </w:rPr>
        <w:t>ся на выпускаемую военную продукцию</w:t>
      </w:r>
      <w:r w:rsidR="002D3350" w:rsidRPr="00C12908">
        <w:rPr>
          <w:color w:val="00000A"/>
          <w:sz w:val="26"/>
          <w:szCs w:val="26"/>
          <w:lang w:eastAsia="ru-RU"/>
        </w:rPr>
        <w:t xml:space="preserve"> и оказание услуг;</w:t>
      </w:r>
    </w:p>
    <w:p w:rsidR="008626E7" w:rsidRPr="00C12908" w:rsidRDefault="002B5249" w:rsidP="00EE0AD2">
      <w:pPr>
        <w:ind w:firstLine="708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увеличение численности, подготовка</w:t>
      </w:r>
      <w:r w:rsidR="008626E7" w:rsidRPr="00C12908">
        <w:rPr>
          <w:color w:val="00000A"/>
          <w:sz w:val="26"/>
          <w:szCs w:val="26"/>
          <w:lang w:eastAsia="ru-RU"/>
        </w:rPr>
        <w:t xml:space="preserve"> </w:t>
      </w:r>
      <w:r w:rsidR="002D3350" w:rsidRPr="00C12908">
        <w:rPr>
          <w:color w:val="00000A"/>
          <w:sz w:val="26"/>
          <w:szCs w:val="26"/>
          <w:lang w:eastAsia="ru-RU"/>
        </w:rPr>
        <w:t xml:space="preserve">и сохранение </w:t>
      </w:r>
      <w:r w:rsidR="008626E7" w:rsidRPr="00C12908">
        <w:rPr>
          <w:color w:val="00000A"/>
          <w:sz w:val="26"/>
          <w:szCs w:val="26"/>
          <w:lang w:eastAsia="ru-RU"/>
        </w:rPr>
        <w:t>высококвалифицированного персонала, заинтересованного в уровне достижения общих целей;</w:t>
      </w:r>
    </w:p>
    <w:p w:rsidR="008626E7" w:rsidRPr="00C12908" w:rsidRDefault="008626E7" w:rsidP="00EE0AD2">
      <w:pPr>
        <w:ind w:firstLine="708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повышение качества процессов и сокращение длительности производственно-технологического цикла</w:t>
      </w:r>
      <w:r w:rsidR="002B5249" w:rsidRPr="00C12908">
        <w:rPr>
          <w:color w:val="00000A"/>
          <w:sz w:val="26"/>
          <w:szCs w:val="26"/>
          <w:lang w:eastAsia="ru-RU"/>
        </w:rPr>
        <w:t xml:space="preserve"> продукции</w:t>
      </w:r>
      <w:r w:rsidRPr="00C12908">
        <w:rPr>
          <w:color w:val="00000A"/>
          <w:sz w:val="26"/>
          <w:szCs w:val="26"/>
          <w:lang w:eastAsia="ru-RU"/>
        </w:rPr>
        <w:t xml:space="preserve"> за счет </w:t>
      </w:r>
      <w:r w:rsidR="002B5249" w:rsidRPr="00C12908">
        <w:rPr>
          <w:color w:val="00000A"/>
          <w:sz w:val="26"/>
          <w:szCs w:val="26"/>
          <w:lang w:eastAsia="ru-RU"/>
        </w:rPr>
        <w:t xml:space="preserve">внедрения научно-исследовательских и конструкторских решений, передовых технологий, </w:t>
      </w:r>
      <w:r w:rsidRPr="00C12908">
        <w:rPr>
          <w:color w:val="00000A"/>
          <w:sz w:val="26"/>
          <w:szCs w:val="26"/>
          <w:lang w:eastAsia="ru-RU"/>
        </w:rPr>
        <w:t>использовани</w:t>
      </w:r>
      <w:r w:rsidR="002B5249" w:rsidRPr="00C12908">
        <w:rPr>
          <w:color w:val="00000A"/>
          <w:sz w:val="26"/>
          <w:szCs w:val="26"/>
          <w:lang w:eastAsia="ru-RU"/>
        </w:rPr>
        <w:t>я</w:t>
      </w:r>
      <w:r w:rsidRPr="00C12908">
        <w:rPr>
          <w:color w:val="00000A"/>
          <w:sz w:val="26"/>
          <w:szCs w:val="26"/>
          <w:lang w:eastAsia="ru-RU"/>
        </w:rPr>
        <w:t xml:space="preserve"> высоко</w:t>
      </w:r>
      <w:r w:rsidR="002B5249" w:rsidRPr="00C12908">
        <w:rPr>
          <w:color w:val="00000A"/>
          <w:sz w:val="26"/>
          <w:szCs w:val="26"/>
          <w:lang w:eastAsia="ru-RU"/>
        </w:rPr>
        <w:t>технологичного оборудования;</w:t>
      </w:r>
    </w:p>
    <w:p w:rsidR="008626E7" w:rsidRPr="00C12908" w:rsidRDefault="008626E7" w:rsidP="00EE0AD2">
      <w:pPr>
        <w:ind w:firstLine="708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 xml:space="preserve">проведение взаимосвязанных организационно-технических мероприятий по обеспечению качества на </w:t>
      </w:r>
      <w:r w:rsidR="00C64AFC" w:rsidRPr="00C12908">
        <w:rPr>
          <w:color w:val="00000A"/>
          <w:sz w:val="26"/>
          <w:szCs w:val="26"/>
          <w:lang w:eastAsia="ru-RU"/>
        </w:rPr>
        <w:t xml:space="preserve">всех </w:t>
      </w:r>
      <w:r w:rsidRPr="00C12908">
        <w:rPr>
          <w:color w:val="00000A"/>
          <w:sz w:val="26"/>
          <w:szCs w:val="26"/>
          <w:lang w:eastAsia="ru-RU"/>
        </w:rPr>
        <w:t xml:space="preserve">стадиях жизненного цикла </w:t>
      </w:r>
      <w:proofErr w:type="gramStart"/>
      <w:r w:rsidRPr="00C12908">
        <w:rPr>
          <w:color w:val="00000A"/>
          <w:sz w:val="26"/>
          <w:szCs w:val="26"/>
          <w:lang w:eastAsia="ru-RU"/>
        </w:rPr>
        <w:t>военной</w:t>
      </w:r>
      <w:proofErr w:type="gramEnd"/>
      <w:r w:rsidRPr="00C12908">
        <w:rPr>
          <w:color w:val="00000A"/>
          <w:sz w:val="26"/>
          <w:szCs w:val="26"/>
          <w:lang w:eastAsia="ru-RU"/>
        </w:rPr>
        <w:t xml:space="preserve"> продукции</w:t>
      </w:r>
      <w:r w:rsidR="002B5249" w:rsidRPr="00C12908">
        <w:rPr>
          <w:color w:val="00000A"/>
          <w:sz w:val="26"/>
          <w:szCs w:val="26"/>
          <w:lang w:eastAsia="ru-RU"/>
        </w:rPr>
        <w:t xml:space="preserve"> и услуг.</w:t>
      </w:r>
    </w:p>
    <w:p w:rsidR="00ED0215" w:rsidRPr="00C12908" w:rsidRDefault="008626E7" w:rsidP="00A123E8">
      <w:pPr>
        <w:ind w:firstLine="708"/>
        <w:jc w:val="both"/>
        <w:rPr>
          <w:color w:val="00000A"/>
          <w:sz w:val="26"/>
          <w:szCs w:val="26"/>
          <w:lang w:eastAsia="ru-RU"/>
        </w:rPr>
      </w:pPr>
      <w:r w:rsidRPr="00C12908">
        <w:rPr>
          <w:color w:val="00000A"/>
          <w:sz w:val="26"/>
          <w:szCs w:val="26"/>
          <w:lang w:eastAsia="ru-RU"/>
        </w:rPr>
        <w:t>Высшее руководство предприятия берёт на себя ответственность за реализацию Политики в области качества, включая создание всех условий для персонала, необходимых для их творческого и активного участия в реализации данной Политики.</w:t>
      </w:r>
    </w:p>
    <w:p w:rsidR="00ED0215" w:rsidRPr="00C12908" w:rsidRDefault="00ED0215" w:rsidP="00EE0AD2">
      <w:pPr>
        <w:suppressAutoHyphens/>
        <w:jc w:val="both"/>
        <w:rPr>
          <w:color w:val="00000A"/>
          <w:sz w:val="26"/>
          <w:szCs w:val="26"/>
          <w:lang w:eastAsia="ru-RU"/>
        </w:rPr>
      </w:pPr>
    </w:p>
    <w:sectPr w:rsidR="00ED0215" w:rsidRPr="00C12908" w:rsidSect="00A123E8">
      <w:footerReference w:type="default" r:id="rId7"/>
      <w:pgSz w:w="11906" w:h="16838"/>
      <w:pgMar w:top="851" w:right="1133" w:bottom="1134" w:left="1134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A9" w:rsidRDefault="00FC6AA9" w:rsidP="00FC6AA9">
      <w:r>
        <w:separator/>
      </w:r>
    </w:p>
  </w:endnote>
  <w:endnote w:type="continuationSeparator" w:id="0">
    <w:p w:rsidR="00FC6AA9" w:rsidRDefault="00FC6AA9" w:rsidP="00F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64" w:rsidRDefault="00A11764">
    <w:pPr>
      <w:pStyle w:val="a5"/>
      <w:jc w:val="right"/>
    </w:pPr>
  </w:p>
  <w:p w:rsidR="00A11764" w:rsidRDefault="00A11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A9" w:rsidRDefault="00FC6AA9" w:rsidP="00FC6AA9">
      <w:r>
        <w:separator/>
      </w:r>
    </w:p>
  </w:footnote>
  <w:footnote w:type="continuationSeparator" w:id="0">
    <w:p w:rsidR="00FC6AA9" w:rsidRDefault="00FC6AA9" w:rsidP="00FC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B"/>
    <w:rsid w:val="001E136B"/>
    <w:rsid w:val="002B5249"/>
    <w:rsid w:val="002D3350"/>
    <w:rsid w:val="003F54CA"/>
    <w:rsid w:val="00511F76"/>
    <w:rsid w:val="005F6BFB"/>
    <w:rsid w:val="006264CD"/>
    <w:rsid w:val="007773AF"/>
    <w:rsid w:val="00816EE3"/>
    <w:rsid w:val="008626E7"/>
    <w:rsid w:val="00881F09"/>
    <w:rsid w:val="0091360A"/>
    <w:rsid w:val="009366DB"/>
    <w:rsid w:val="009D5F5F"/>
    <w:rsid w:val="00A11764"/>
    <w:rsid w:val="00A123E8"/>
    <w:rsid w:val="00A51AA6"/>
    <w:rsid w:val="00A706A2"/>
    <w:rsid w:val="00AC3C88"/>
    <w:rsid w:val="00C12908"/>
    <w:rsid w:val="00C64AFC"/>
    <w:rsid w:val="00D1340B"/>
    <w:rsid w:val="00D17548"/>
    <w:rsid w:val="00D33071"/>
    <w:rsid w:val="00ED0215"/>
    <w:rsid w:val="00EE0AD2"/>
    <w:rsid w:val="00F57B51"/>
    <w:rsid w:val="00F94C61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A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C6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A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C6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A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C6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A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C6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Кривошеева</dc:creator>
  <cp:lastModifiedBy>Ирина Ф. Кривошеева</cp:lastModifiedBy>
  <cp:revision>2</cp:revision>
  <cp:lastPrinted>2017-12-21T07:13:00Z</cp:lastPrinted>
  <dcterms:created xsi:type="dcterms:W3CDTF">2017-12-21T07:20:00Z</dcterms:created>
  <dcterms:modified xsi:type="dcterms:W3CDTF">2017-12-21T07:20:00Z</dcterms:modified>
</cp:coreProperties>
</file>